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9B" w:rsidRPr="00074630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T.C.</w:t>
      </w:r>
    </w:p>
    <w:p w:rsidR="00FB5A9B" w:rsidRPr="00074630" w:rsidRDefault="00FB5A9B" w:rsidP="00FB5A9B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MİLLÎ EĞİTİM BAKANLIĞI</w:t>
      </w:r>
    </w:p>
    <w:p w:rsidR="00FB5A9B" w:rsidRPr="00317C56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Öğretmen Yetiştirme ve Geliştirme Genel Müdürlüğü</w:t>
      </w:r>
    </w:p>
    <w:p w:rsidR="006841AD" w:rsidRPr="00FB5A9B" w:rsidRDefault="00FB5A9B" w:rsidP="00FB5A9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074630">
        <w:rPr>
          <w:rFonts w:ascii="Times New Roman" w:hAnsi="Times New Roman"/>
          <w:b/>
          <w:color w:val="000000"/>
          <w:sz w:val="24"/>
          <w:szCs w:val="24"/>
          <w:lang w:eastAsia="tr-TR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5951EF" w:rsidRPr="006835C8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AA53BD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AA53BD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AA53BD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5951EF" w:rsidRPr="006835C8" w:rsidTr="00FB5A9B">
        <w:trPr>
          <w:trHeight w:val="462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E42646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E42646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6835C8" w:rsidRDefault="00E42646" w:rsidP="006835C8">
            <w:pPr>
              <w:spacing w:before="240" w:after="0" w:line="360" w:lineRule="auto"/>
              <w:jc w:val="center"/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eastAsia="Times New Roman" w:hAnsi="Times" w:cstheme="majorBidi"/>
                <w:b/>
                <w:color w:val="000000" w:themeColor="text1"/>
                <w:sz w:val="24"/>
                <w:szCs w:val="24"/>
              </w:rPr>
              <w:t>2.02.09.01.006</w:t>
            </w:r>
          </w:p>
        </w:tc>
      </w:tr>
    </w:tbl>
    <w:p w:rsidR="00FB73F8" w:rsidRPr="006835C8" w:rsidRDefault="006841AD" w:rsidP="006835C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ETKİNLİĞİN ADI</w:t>
      </w:r>
    </w:p>
    <w:p w:rsidR="003B6E80" w:rsidRPr="006835C8" w:rsidRDefault="002A3CB3" w:rsidP="006835C8">
      <w:pPr>
        <w:spacing w:before="240" w:after="0" w:line="360" w:lineRule="auto"/>
        <w:ind w:left="12" w:firstLine="708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>
        <w:rPr>
          <w:rFonts w:ascii="Times" w:hAnsi="Times" w:cstheme="majorBidi"/>
          <w:color w:val="000000" w:themeColor="text1"/>
          <w:sz w:val="24"/>
          <w:szCs w:val="24"/>
        </w:rPr>
        <w:t xml:space="preserve">   </w:t>
      </w:r>
      <w:proofErr w:type="gramStart"/>
      <w:r w:rsidR="00005D02" w:rsidRPr="006835C8">
        <w:rPr>
          <w:rFonts w:ascii="Times" w:hAnsi="Times" w:cstheme="majorBidi"/>
          <w:color w:val="000000" w:themeColor="text1"/>
          <w:sz w:val="24"/>
          <w:szCs w:val="24"/>
        </w:rPr>
        <w:t>Zeka</w:t>
      </w:r>
      <w:proofErr w:type="gramEnd"/>
      <w:r w:rsidR="00005D02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Oyunları </w:t>
      </w:r>
      <w:r w:rsidR="007B20D8">
        <w:rPr>
          <w:rFonts w:ascii="Times" w:hAnsi="Times" w:cstheme="majorBidi"/>
          <w:color w:val="000000" w:themeColor="text1"/>
          <w:sz w:val="24"/>
          <w:szCs w:val="24"/>
        </w:rPr>
        <w:t>Uygulamaları Eğitimi</w:t>
      </w:r>
      <w:r w:rsidR="000201BA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Kursu</w:t>
      </w:r>
    </w:p>
    <w:p w:rsidR="00702B33" w:rsidRPr="002A3CB3" w:rsidRDefault="006841AD" w:rsidP="00D71A09">
      <w:pPr>
        <w:pStyle w:val="ListeParagraf"/>
        <w:numPr>
          <w:ilvl w:val="0"/>
          <w:numId w:val="9"/>
        </w:numPr>
        <w:spacing w:before="240" w:after="0" w:line="360" w:lineRule="auto"/>
        <w:ind w:left="709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2A3CB3">
        <w:rPr>
          <w:rFonts w:ascii="Times" w:hAnsi="Times" w:cstheme="majorBidi"/>
          <w:b/>
          <w:color w:val="000000" w:themeColor="text1"/>
          <w:sz w:val="24"/>
          <w:szCs w:val="24"/>
        </w:rPr>
        <w:t>ETKİNLİĞİN AMAÇLARI</w:t>
      </w:r>
      <w:r w:rsidR="003E5D3F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</w:t>
      </w:r>
      <w:r w:rsidR="00411D96" w:rsidRPr="002A3CB3">
        <w:rPr>
          <w:rFonts w:ascii="Times" w:hAnsi="Times" w:cstheme="majorBidi"/>
          <w:color w:val="000000" w:themeColor="text1"/>
          <w:sz w:val="24"/>
          <w:szCs w:val="24"/>
        </w:rPr>
        <w:t>Bu faaliyet</w:t>
      </w:r>
      <w:r w:rsidR="00FB5A9B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; </w:t>
      </w:r>
      <w:r w:rsidR="00AB00AE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Bakanlığımıza bağlı okul ve kurumlarda görev yapan öğretmenlerin </w:t>
      </w:r>
      <w:proofErr w:type="gramStart"/>
      <w:r w:rsidR="00AB00AE" w:rsidRPr="002A3CB3">
        <w:rPr>
          <w:rFonts w:ascii="Times" w:hAnsi="Times" w:cstheme="majorBidi"/>
          <w:color w:val="000000" w:themeColor="text1"/>
          <w:sz w:val="24"/>
          <w:szCs w:val="24"/>
        </w:rPr>
        <w:t>zeka</w:t>
      </w:r>
      <w:proofErr w:type="gramEnd"/>
      <w:r w:rsidR="00AB00AE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 oyunlarının </w:t>
      </w:r>
      <w:r w:rsidR="00AB00AE" w:rsidRPr="002A3CB3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>görev, sözel, sayısal, mantık ve ş</w:t>
      </w:r>
      <w:r w:rsidR="006366F5" w:rsidRPr="002A3CB3">
        <w:rPr>
          <w:rStyle w:val="Gl"/>
          <w:rFonts w:ascii="Times" w:hAnsi="Times" w:cstheme="majorBidi"/>
          <w:b w:val="0"/>
          <w:bCs w:val="0"/>
          <w:color w:val="000000" w:themeColor="text1"/>
          <w:sz w:val="24"/>
          <w:szCs w:val="24"/>
        </w:rPr>
        <w:t xml:space="preserve">ekilsel kategorilerinin giderek artan zorluk dereceleriyle </w:t>
      </w:r>
      <w:r w:rsidR="00411D96" w:rsidRPr="002A3CB3">
        <w:rPr>
          <w:rFonts w:ascii="Times" w:hAnsi="Times" w:cstheme="majorBidi"/>
          <w:color w:val="000000" w:themeColor="text1"/>
          <w:sz w:val="24"/>
          <w:szCs w:val="24"/>
        </w:rPr>
        <w:t>öğretilmesi</w:t>
      </w:r>
      <w:r w:rsidR="00030AB9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, </w:t>
      </w:r>
      <w:r w:rsidR="006366F5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öğretilen akıl oyunları aracılığıyla analitik düşünme </w:t>
      </w:r>
      <w:proofErr w:type="spellStart"/>
      <w:r w:rsidR="006366F5" w:rsidRPr="002A3CB3">
        <w:rPr>
          <w:rFonts w:ascii="Times" w:hAnsi="Times" w:cstheme="majorBidi"/>
          <w:color w:val="000000" w:themeColor="text1"/>
          <w:sz w:val="24"/>
          <w:szCs w:val="24"/>
        </w:rPr>
        <w:t>becerileri</w:t>
      </w:r>
      <w:r w:rsidR="00AB00AE" w:rsidRPr="002A3CB3">
        <w:rPr>
          <w:rFonts w:ascii="Times" w:hAnsi="Times" w:cstheme="majorBidi"/>
          <w:color w:val="000000" w:themeColor="text1"/>
          <w:sz w:val="24"/>
          <w:szCs w:val="24"/>
        </w:rPr>
        <w:t>si</w:t>
      </w:r>
      <w:proofErr w:type="spellEnd"/>
      <w:r w:rsidR="00AB00AE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 geliştirmeleri amacıyla düzenlenmiştir.</w:t>
      </w:r>
      <w:r w:rsidR="00FB5A9B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  <w:r w:rsidR="000E702B" w:rsidRPr="002A3CB3">
        <w:rPr>
          <w:rFonts w:ascii="Times" w:hAnsi="Times" w:cstheme="majorBidi"/>
          <w:color w:val="000000" w:themeColor="text1"/>
          <w:sz w:val="24"/>
          <w:szCs w:val="24"/>
        </w:rPr>
        <w:t>Bu faaliyeti</w:t>
      </w:r>
      <w:r w:rsidR="00411D96" w:rsidRPr="002A3CB3">
        <w:rPr>
          <w:rFonts w:ascii="Times" w:hAnsi="Times" w:cstheme="majorBidi"/>
          <w:color w:val="000000" w:themeColor="text1"/>
          <w:sz w:val="24"/>
          <w:szCs w:val="24"/>
        </w:rPr>
        <w:t xml:space="preserve"> başarı ile tamamlayan kursiyer</w:t>
      </w:r>
      <w:r w:rsidR="000478C2" w:rsidRPr="002A3CB3">
        <w:rPr>
          <w:rFonts w:ascii="Times" w:hAnsi="Times" w:cstheme="majorBidi"/>
          <w:color w:val="000000" w:themeColor="text1"/>
          <w:sz w:val="24"/>
          <w:szCs w:val="24"/>
        </w:rPr>
        <w:t>:</w:t>
      </w:r>
    </w:p>
    <w:p w:rsidR="00035971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 içerisinde yer alan görev oyunlarına yönelik öğretim becerisi kazanır.</w:t>
      </w:r>
    </w:p>
    <w:p w:rsidR="00AB00AE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 içerinde yer alan sözel oyunlarına yönelik öğretim becerisi kazanır.</w:t>
      </w:r>
    </w:p>
    <w:p w:rsidR="00AB00AE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 içerinde yer alan sayısal oyunlarına yönelik öğretim becerisi kazanır.</w:t>
      </w:r>
    </w:p>
    <w:p w:rsidR="00AB00AE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 içerinde yer alan mantık oyunlarına yönelik öğretim becerisi kazanır.</w:t>
      </w:r>
    </w:p>
    <w:p w:rsidR="00AB00AE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 içerinde yer alan şekilsel oyunlarına yönelik öğretim becerisi kazanır.</w:t>
      </w:r>
    </w:p>
    <w:p w:rsidR="00AB00AE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DD189F">
        <w:rPr>
          <w:rFonts w:ascii="Times New Roman" w:eastAsia="Times New Roman" w:hAnsi="Times New Roman"/>
          <w:lang w:eastAsia="tr-TR"/>
        </w:rPr>
        <w:t xml:space="preserve">Öğretilen </w:t>
      </w: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 ile ilgili kişisel stratejiler geliştirir.</w:t>
      </w:r>
    </w:p>
    <w:p w:rsidR="00D458E6" w:rsidRPr="00DD189F" w:rsidRDefault="00740278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oyunlarını </w:t>
      </w:r>
      <w:r w:rsidR="0096522C" w:rsidRPr="00DD189F">
        <w:rPr>
          <w:rFonts w:ascii="Times New Roman" w:eastAsia="Times New Roman" w:hAnsi="Times New Roman"/>
          <w:lang w:eastAsia="tr-TR"/>
        </w:rPr>
        <w:t>kurallarına göre uygular.</w:t>
      </w:r>
    </w:p>
    <w:p w:rsidR="00AB00AE" w:rsidRPr="00DD189F" w:rsidRDefault="00AB00A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proofErr w:type="gramStart"/>
      <w:r w:rsidRPr="00DD189F">
        <w:rPr>
          <w:rFonts w:ascii="Times New Roman" w:eastAsia="Times New Roman" w:hAnsi="Times New Roman"/>
          <w:lang w:eastAsia="tr-TR"/>
        </w:rPr>
        <w:t>Zeka</w:t>
      </w:r>
      <w:proofErr w:type="gramEnd"/>
      <w:r w:rsidRPr="00DD189F">
        <w:rPr>
          <w:rFonts w:ascii="Times New Roman" w:eastAsia="Times New Roman" w:hAnsi="Times New Roman"/>
          <w:lang w:eastAsia="tr-TR"/>
        </w:rPr>
        <w:t xml:space="preserve"> oyunlarının kategorileri arasında sebep sonuç ilişkisi kurar.</w:t>
      </w:r>
    </w:p>
    <w:p w:rsidR="00AB00AE" w:rsidRPr="00DD189F" w:rsidRDefault="002D13FA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DD189F">
        <w:rPr>
          <w:rFonts w:ascii="Times New Roman" w:eastAsia="Times New Roman" w:hAnsi="Times New Roman"/>
          <w:lang w:eastAsia="tr-TR"/>
        </w:rPr>
        <w:t>Alanı ile ilgili konu ve kavramları analiz eder.</w:t>
      </w:r>
    </w:p>
    <w:p w:rsidR="002D13FA" w:rsidRPr="00DD189F" w:rsidRDefault="002D13FA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DD189F">
        <w:rPr>
          <w:rFonts w:ascii="Times New Roman" w:eastAsia="Times New Roman" w:hAnsi="Times New Roman"/>
          <w:lang w:eastAsia="tr-TR"/>
        </w:rPr>
        <w:t>Öğrencilerin gelişim ve öğrenme özelliklerine ilişkin bilgisini öğretim süreçleri ile ilişkilendirir.</w:t>
      </w:r>
    </w:p>
    <w:p w:rsidR="002D13FA" w:rsidRPr="00DD189F" w:rsidRDefault="002D13FA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DD189F">
        <w:rPr>
          <w:rFonts w:ascii="Times New Roman" w:eastAsia="Times New Roman" w:hAnsi="Times New Roman"/>
          <w:lang w:eastAsia="tr-TR"/>
        </w:rPr>
        <w:t>Öğrencilerin üst düzey bilişsel becerilerini geliştirici öğrenme ortamları oluşturur.</w:t>
      </w:r>
    </w:p>
    <w:p w:rsidR="002D13FA" w:rsidRPr="00DD189F" w:rsidRDefault="002D13FA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DD189F">
        <w:rPr>
          <w:rFonts w:ascii="Times New Roman" w:eastAsia="Times New Roman" w:hAnsi="Times New Roman"/>
          <w:lang w:eastAsia="tr-TR"/>
        </w:rPr>
        <w:t xml:space="preserve">Alanının eğitim ve </w:t>
      </w:r>
      <w:proofErr w:type="spellStart"/>
      <w:r w:rsidRPr="00DD189F">
        <w:rPr>
          <w:rFonts w:ascii="Times New Roman" w:eastAsia="Times New Roman" w:hAnsi="Times New Roman"/>
          <w:lang w:eastAsia="tr-TR"/>
        </w:rPr>
        <w:t>öğretrimi</w:t>
      </w:r>
      <w:proofErr w:type="spellEnd"/>
      <w:r w:rsidRPr="00DD189F">
        <w:rPr>
          <w:rFonts w:ascii="Times New Roman" w:eastAsia="Times New Roman" w:hAnsi="Times New Roman"/>
          <w:lang w:eastAsia="tr-TR"/>
        </w:rPr>
        <w:t xml:space="preserve"> için gerekli olan becerileri sergiler.</w:t>
      </w:r>
    </w:p>
    <w:p w:rsidR="002D13FA" w:rsidRPr="00DD189F" w:rsidRDefault="002D13FA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lang w:eastAsia="tr-TR"/>
        </w:rPr>
      </w:pPr>
      <w:r w:rsidRPr="00DD189F">
        <w:rPr>
          <w:rFonts w:ascii="Times New Roman" w:eastAsia="Times New Roman" w:hAnsi="Times New Roman"/>
          <w:lang w:eastAsia="tr-TR"/>
        </w:rPr>
        <w:t>Kişisel ve mesleki yönden kendisini geliştirmeye yönelik faaliyetlerde bulunur.</w:t>
      </w:r>
    </w:p>
    <w:p w:rsidR="005800E0" w:rsidRPr="006835C8" w:rsidRDefault="002D13FA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bookmarkStart w:id="0" w:name="_Hlk506972658"/>
      <w:r>
        <w:rPr>
          <w:rFonts w:ascii="Times" w:hAnsi="Times" w:cstheme="majorBidi"/>
          <w:b/>
          <w:color w:val="000000" w:themeColor="text1"/>
          <w:sz w:val="24"/>
          <w:szCs w:val="24"/>
        </w:rPr>
        <w:t xml:space="preserve">3. 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ETKİNLİĞİN İLİŞKİLİ OLDUĞU YETERLİKLER</w:t>
      </w:r>
    </w:p>
    <w:p w:rsidR="006841AD" w:rsidRPr="006835C8" w:rsidRDefault="006841AD" w:rsidP="006835C8">
      <w:pPr>
        <w:spacing w:before="240" w:line="360" w:lineRule="auto"/>
        <w:ind w:left="360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A. </w:t>
      </w:r>
      <w:r w:rsidR="00154A19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MESLEKİ BİLGİ:</w:t>
      </w:r>
    </w:p>
    <w:p w:rsidR="006841AD" w:rsidRPr="006835C8" w:rsidRDefault="006841AD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         A</w:t>
      </w:r>
      <w:r w:rsidR="00A23566" w:rsidRPr="006835C8">
        <w:rPr>
          <w:rFonts w:ascii="Times" w:hAnsi="Times" w:cstheme="majorBidi"/>
          <w:color w:val="000000" w:themeColor="text1"/>
          <w:sz w:val="24"/>
          <w:szCs w:val="24"/>
        </w:rPr>
        <w:t>1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>. Alan Bilgisi</w:t>
      </w:r>
    </w:p>
    <w:p w:rsidR="008959C9" w:rsidRPr="006835C8" w:rsidRDefault="002D13FA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>
        <w:rPr>
          <w:rFonts w:ascii="Times" w:hAnsi="Times" w:cstheme="majorBidi"/>
          <w:color w:val="000000" w:themeColor="text1"/>
          <w:sz w:val="24"/>
          <w:szCs w:val="24"/>
        </w:rPr>
        <w:t xml:space="preserve">          A2</w:t>
      </w:r>
      <w:r w:rsidR="008959C9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. </w:t>
      </w:r>
      <w:r w:rsidR="00A23566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Alan </w:t>
      </w:r>
      <w:r w:rsidR="00A941AA" w:rsidRPr="006835C8">
        <w:rPr>
          <w:rFonts w:ascii="Times" w:hAnsi="Times" w:cstheme="majorBidi"/>
          <w:color w:val="000000" w:themeColor="text1"/>
          <w:sz w:val="24"/>
          <w:szCs w:val="24"/>
        </w:rPr>
        <w:t>Eğitimi</w:t>
      </w:r>
      <w:r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  <w:r w:rsidR="008959C9" w:rsidRPr="006835C8">
        <w:rPr>
          <w:rFonts w:ascii="Times" w:hAnsi="Times" w:cstheme="majorBidi"/>
          <w:color w:val="000000" w:themeColor="text1"/>
          <w:sz w:val="24"/>
          <w:szCs w:val="24"/>
        </w:rPr>
        <w:t>Bilgisi</w:t>
      </w:r>
    </w:p>
    <w:p w:rsidR="006841AD" w:rsidRPr="006835C8" w:rsidRDefault="006841AD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     B. </w:t>
      </w:r>
      <w:r w:rsidR="00154A19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MESLEKİ BECERİ</w:t>
      </w:r>
    </w:p>
    <w:p w:rsidR="007B20D8" w:rsidRDefault="006841AD" w:rsidP="007B20D8">
      <w:pPr>
        <w:spacing w:line="360" w:lineRule="auto"/>
        <w:ind w:left="709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lastRenderedPageBreak/>
        <w:t xml:space="preserve"> B2. Öğrenme Ortamları Oluşturma</w:t>
      </w:r>
    </w:p>
    <w:p w:rsidR="00A23566" w:rsidRPr="006835C8" w:rsidRDefault="00A23566" w:rsidP="007B20D8">
      <w:pPr>
        <w:spacing w:line="360" w:lineRule="auto"/>
        <w:ind w:left="567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  B3. Öğretme ve Öğrenme Sürecini Yönetme</w:t>
      </w:r>
    </w:p>
    <w:p w:rsidR="006841AD" w:rsidRPr="006835C8" w:rsidRDefault="006841AD" w:rsidP="006835C8">
      <w:pPr>
        <w:spacing w:line="360" w:lineRule="auto"/>
        <w:ind w:left="360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C. </w:t>
      </w:r>
      <w:r w:rsidR="00154A19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TUTUM VE DEĞERLER</w:t>
      </w:r>
    </w:p>
    <w:p w:rsidR="00A23566" w:rsidRPr="006835C8" w:rsidRDefault="00A23566" w:rsidP="006835C8">
      <w:pPr>
        <w:spacing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           C4. Kişisel ve Mesleki Gelişim</w:t>
      </w:r>
    </w:p>
    <w:bookmarkEnd w:id="0"/>
    <w:p w:rsidR="00055CC8" w:rsidRPr="006835C8" w:rsidRDefault="006841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  4.  ETKİNLİĞİN SÜRESİ</w:t>
      </w:r>
    </w:p>
    <w:p w:rsidR="006841AD" w:rsidRPr="006835C8" w:rsidRDefault="00723D7D" w:rsidP="006835C8">
      <w:pPr>
        <w:spacing w:after="0" w:line="360" w:lineRule="auto"/>
        <w:ind w:firstLine="708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Eğitimin</w:t>
      </w:r>
      <w:r w:rsidR="00560A9B"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süresi </w:t>
      </w:r>
      <w:r w:rsidR="00DD189F">
        <w:rPr>
          <w:rFonts w:ascii="Times" w:hAnsi="Times" w:cstheme="majorBidi"/>
          <w:color w:val="000000" w:themeColor="text1"/>
          <w:sz w:val="24"/>
          <w:szCs w:val="24"/>
        </w:rPr>
        <w:t>3</w:t>
      </w:r>
      <w:r w:rsidRPr="007B20D8">
        <w:rPr>
          <w:rFonts w:ascii="Times" w:hAnsi="Times" w:cstheme="majorBidi"/>
          <w:color w:val="000000" w:themeColor="text1"/>
          <w:sz w:val="24"/>
          <w:szCs w:val="24"/>
        </w:rPr>
        <w:t>0</w:t>
      </w:r>
      <w:r w:rsidR="002D13FA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</w:t>
      </w:r>
      <w:r w:rsidR="00B6059E" w:rsidRPr="006835C8">
        <w:rPr>
          <w:rFonts w:ascii="Times" w:hAnsi="Times" w:cstheme="majorBidi"/>
          <w:color w:val="000000" w:themeColor="text1"/>
          <w:sz w:val="24"/>
          <w:szCs w:val="24"/>
        </w:rPr>
        <w:t>saatt</w:t>
      </w:r>
      <w:r w:rsidR="00EB5551" w:rsidRPr="006835C8">
        <w:rPr>
          <w:rFonts w:ascii="Times" w:hAnsi="Times" w:cstheme="majorBidi"/>
          <w:color w:val="000000" w:themeColor="text1"/>
          <w:sz w:val="24"/>
          <w:szCs w:val="24"/>
        </w:rPr>
        <w:t>ir.</w:t>
      </w:r>
    </w:p>
    <w:p w:rsidR="00723D7D" w:rsidRPr="002D13FA" w:rsidRDefault="002D13FA" w:rsidP="007B20D8">
      <w:pPr>
        <w:spacing w:before="240" w:after="0" w:line="360" w:lineRule="auto"/>
        <w:ind w:left="142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>
        <w:rPr>
          <w:rFonts w:ascii="Times" w:hAnsi="Times" w:cstheme="majorBidi"/>
          <w:b/>
          <w:color w:val="000000" w:themeColor="text1"/>
          <w:sz w:val="24"/>
          <w:szCs w:val="24"/>
        </w:rPr>
        <w:t xml:space="preserve">5. </w:t>
      </w:r>
      <w:r w:rsidR="006841AD" w:rsidRPr="002D13FA">
        <w:rPr>
          <w:rFonts w:ascii="Times" w:hAnsi="Times" w:cstheme="majorBidi"/>
          <w:b/>
          <w:color w:val="000000" w:themeColor="text1"/>
          <w:sz w:val="24"/>
          <w:szCs w:val="24"/>
        </w:rPr>
        <w:t>ETKİNLİĞİN HEDEF KİTLESİ</w:t>
      </w:r>
    </w:p>
    <w:p w:rsidR="006841AD" w:rsidRPr="006835C8" w:rsidRDefault="00F77484" w:rsidP="007B20D8">
      <w:pPr>
        <w:pStyle w:val="ListeParagraf"/>
        <w:spacing w:before="240" w:after="0" w:line="360" w:lineRule="auto"/>
        <w:ind w:left="567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color w:val="000000" w:themeColor="text1"/>
          <w:sz w:val="24"/>
          <w:szCs w:val="24"/>
        </w:rPr>
        <w:t>Bakanlığa bağlı okul ve kurumlarda görev yapan</w:t>
      </w:r>
      <w:r w:rsidR="0056619B">
        <w:rPr>
          <w:rFonts w:ascii="Times" w:hAnsi="Times" w:cstheme="majorBidi"/>
          <w:color w:val="000000" w:themeColor="text1"/>
          <w:sz w:val="24"/>
          <w:szCs w:val="24"/>
        </w:rPr>
        <w:t xml:space="preserve"> tüm öğretmenler. </w:t>
      </w:r>
      <w:r w:rsidRPr="006835C8">
        <w:rPr>
          <w:rFonts w:ascii="Times" w:hAnsi="Times" w:cstheme="majorBidi"/>
          <w:color w:val="000000" w:themeColor="text1"/>
          <w:sz w:val="24"/>
          <w:szCs w:val="24"/>
        </w:rPr>
        <w:t xml:space="preserve"> </w:t>
      </w:r>
    </w:p>
    <w:p w:rsidR="006841AD" w:rsidRPr="006835C8" w:rsidRDefault="006841AD" w:rsidP="006835C8">
      <w:pPr>
        <w:spacing w:before="240" w:after="0" w:line="360" w:lineRule="auto"/>
        <w:ind w:firstLine="142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6. ETKİNLİĞİN UYGULAMASI İLE İLGİLİ AÇIKLAMALAR</w:t>
      </w:r>
    </w:p>
    <w:p w:rsidR="007B20D8" w:rsidRPr="00DD189F" w:rsidRDefault="006841AD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Bu faaliyet</w:t>
      </w:r>
      <w:r w:rsidR="0024669A" w:rsidRPr="00DD189F">
        <w:rPr>
          <w:rFonts w:ascii="Times New Roman" w:eastAsia="Times New Roman" w:hAnsi="Times New Roman"/>
          <w:sz w:val="24"/>
          <w:szCs w:val="24"/>
          <w:lang w:eastAsia="tr-TR"/>
        </w:rPr>
        <w:t>;</w:t>
      </w:r>
      <w:r w:rsidR="007B20D8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Türkiye </w:t>
      </w:r>
      <w:proofErr w:type="gramStart"/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Vakfı</w:t>
      </w:r>
      <w:r w:rsidR="00647E67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desteğiyle </w:t>
      </w:r>
      <w:r w:rsidR="00675BD8" w:rsidRPr="00DD189F">
        <w:rPr>
          <w:rFonts w:ascii="Times New Roman" w:eastAsia="Times New Roman" w:hAnsi="Times New Roman"/>
          <w:sz w:val="24"/>
          <w:szCs w:val="24"/>
          <w:lang w:eastAsia="tr-TR"/>
        </w:rPr>
        <w:t>Millî Eğitim Bakanlığı Hizmet İ</w:t>
      </w: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çi Eğitim Yönetme</w:t>
      </w:r>
      <w:r w:rsidR="00FF6C44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liği doğrultusunda </w:t>
      </w:r>
      <w:r w:rsidR="007B20D8" w:rsidRPr="00DD189F">
        <w:rPr>
          <w:rFonts w:ascii="Times New Roman" w:eastAsia="Times New Roman" w:hAnsi="Times New Roman"/>
          <w:sz w:val="24"/>
          <w:szCs w:val="24"/>
          <w:lang w:eastAsia="tr-TR"/>
        </w:rPr>
        <w:t>düzenlenecektir.</w:t>
      </w:r>
    </w:p>
    <w:p w:rsidR="001C4109" w:rsidRPr="00DD189F" w:rsidRDefault="007B20D8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 </w:t>
      </w:r>
      <w:r w:rsidR="00831FEB">
        <w:rPr>
          <w:rFonts w:ascii="Times New Roman" w:eastAsia="Times New Roman" w:hAnsi="Times New Roman"/>
          <w:sz w:val="24"/>
          <w:szCs w:val="24"/>
          <w:lang w:eastAsia="tr-TR"/>
        </w:rPr>
        <w:t>mahalli</w:t>
      </w: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düzenlenecektir</w:t>
      </w:r>
      <w:r w:rsidR="006841AD" w:rsidRPr="00DD189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E0FEE" w:rsidRPr="00DD189F" w:rsidRDefault="006E0FE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olarak; </w:t>
      </w:r>
      <w:r w:rsidR="008B6749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bu </w:t>
      </w: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alan</w:t>
      </w:r>
      <w:r w:rsidR="008B6749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da/konuda </w:t>
      </w:r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>deneyimi olan</w:t>
      </w:r>
      <w:r w:rsidR="002C537C">
        <w:rPr>
          <w:rFonts w:ascii="Times New Roman" w:eastAsia="Times New Roman" w:hAnsi="Times New Roman"/>
          <w:sz w:val="24"/>
          <w:szCs w:val="24"/>
          <w:lang w:eastAsia="tr-TR"/>
        </w:rPr>
        <w:t>,</w:t>
      </w:r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gramStart"/>
      <w:r w:rsidR="002C537C">
        <w:rPr>
          <w:rFonts w:ascii="Times New Roman" w:eastAsia="Times New Roman" w:hAnsi="Times New Roman"/>
          <w:sz w:val="24"/>
          <w:szCs w:val="24"/>
          <w:lang w:eastAsia="tr-TR"/>
        </w:rPr>
        <w:t>Zeka</w:t>
      </w:r>
      <w:proofErr w:type="gramEnd"/>
      <w:r w:rsidR="002C537C">
        <w:rPr>
          <w:rFonts w:ascii="Times New Roman" w:eastAsia="Times New Roman" w:hAnsi="Times New Roman"/>
          <w:sz w:val="24"/>
          <w:szCs w:val="24"/>
          <w:lang w:eastAsia="tr-TR"/>
        </w:rPr>
        <w:t xml:space="preserve"> Oyunları Eğitici Eğitimi Kursuna katılmış olan veya </w:t>
      </w:r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Türkiye Zeka Vakfı bünyesinden </w:t>
      </w:r>
      <w:r w:rsidR="00A23566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gönüllü </w:t>
      </w:r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personeli </w:t>
      </w:r>
      <w:r w:rsidR="008B6749" w:rsidRPr="00DD189F">
        <w:rPr>
          <w:rFonts w:ascii="Times New Roman" w:eastAsia="Times New Roman" w:hAnsi="Times New Roman"/>
          <w:sz w:val="24"/>
          <w:szCs w:val="24"/>
          <w:lang w:eastAsia="tr-TR"/>
        </w:rPr>
        <w:t>görevlendirilecektir.</w:t>
      </w:r>
    </w:p>
    <w:p w:rsidR="006E0FEE" w:rsidRPr="00DD189F" w:rsidRDefault="006E0FEE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Sınıf ortamı katılımcıların etkin iletişim kurabileceği</w:t>
      </w:r>
      <w:r w:rsidR="00B6059E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, aktif öğretim yöntemlerine </w:t>
      </w:r>
      <w:proofErr w:type="gramStart"/>
      <w:r w:rsidR="008B6749" w:rsidRPr="00DD189F">
        <w:rPr>
          <w:rFonts w:ascii="Times New Roman" w:eastAsia="Times New Roman" w:hAnsi="Times New Roman"/>
          <w:sz w:val="24"/>
          <w:szCs w:val="24"/>
          <w:lang w:eastAsia="tr-TR"/>
        </w:rPr>
        <w:t>imkan</w:t>
      </w:r>
      <w:proofErr w:type="gramEnd"/>
      <w:r w:rsidR="008B6749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verebilecek bir</w:t>
      </w: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biçimde düzenlenecektir.</w:t>
      </w:r>
    </w:p>
    <w:p w:rsidR="00F35169" w:rsidRPr="00DD189F" w:rsidRDefault="0056619B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723D7D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</w:t>
      </w:r>
      <w:r w:rsidR="00EB5551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her </w:t>
      </w: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ortamı </w:t>
      </w:r>
      <w:proofErr w:type="gramStart"/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için </w:t>
      </w:r>
      <w:r w:rsidR="00730728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6E0FEE" w:rsidRPr="00DD189F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8B6749" w:rsidRPr="00DD189F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proofErr w:type="gramEnd"/>
      <w:r w:rsidR="007B20D8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 kişi olacaktır.</w:t>
      </w:r>
    </w:p>
    <w:p w:rsidR="002D0D58" w:rsidRPr="006835C8" w:rsidRDefault="006841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7. ETKİNLİĞİN İÇERİĞİ</w:t>
      </w:r>
    </w:p>
    <w:p w:rsidR="006841AD" w:rsidRPr="006835C8" w:rsidRDefault="006841AD" w:rsidP="00DD189F">
      <w:pPr>
        <w:spacing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11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363"/>
        <w:gridCol w:w="1555"/>
      </w:tblGrid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SÜRE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Görev Oyunları Öğretimi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DB1C22" w:rsidRDefault="00DD189F" w:rsidP="00DD189F">
            <w:pPr>
              <w:spacing w:after="0" w:line="360" w:lineRule="auto"/>
              <w:rPr>
                <w:rFonts w:ascii="Times" w:hAnsi="Times" w:cs="Arial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S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udoku</w:t>
            </w:r>
            <w:proofErr w:type="spellEnd"/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, renkli kareler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,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fenerler, köşeler, masalar, yol, sayı blokları,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labirent</w:t>
            </w:r>
            <w:proofErr w:type="gramEnd"/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, oklar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DB1C22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DD189F" w:rsidP="00DD189F">
            <w:pPr>
              <w:spacing w:before="100" w:beforeAutospacing="1" w:after="100" w:afterAutospacing="1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D</w:t>
            </w:r>
            <w:r w:rsidR="00772ACA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uvar, </w:t>
            </w:r>
            <w:r w:rsidR="00E56096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5609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  <w:r w:rsidR="001105E0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bellek </w:t>
            </w:r>
            <w:r w:rsidR="00E5609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kategorisi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772ACA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Beyin Sporu</w:t>
            </w: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, 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  <w:lang w:eastAsia="tr-TR"/>
              </w:rPr>
              <w:t>Sözel Oyunlar Öğretimi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DB1C22" w:rsidRDefault="00DD189F" w:rsidP="00DD189F">
            <w:pPr>
              <w:spacing w:after="0" w:line="360" w:lineRule="auto"/>
              <w:rPr>
                <w:rFonts w:ascii="Times" w:hAnsi="Times" w:cs="Arial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E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ksik harfler, sözcük turu,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silinen harfler, sö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zcük yerleştir, şifreli sözcük,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anagram, sözcük içinde sözcük,</w:t>
            </w:r>
            <w:r w:rsidR="00DB1C22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yirmi dokuz harf, sözcük çemberi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DB1C22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DD189F" w:rsidP="00DD189F">
            <w:pPr>
              <w:spacing w:before="100" w:beforeAutospacing="1" w:after="100" w:afterAutospacing="1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T</w:t>
            </w:r>
            <w:r w:rsidR="00500EB1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amamla, 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SÖZEL Kategorisi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20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D90126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Beyin Sporu</w:t>
            </w:r>
            <w:r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,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cantSplit/>
          <w:trHeight w:val="402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Sayısal Oyunlar Öğretimi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cantSplit/>
          <w:trHeight w:val="402"/>
          <w:jc w:val="center"/>
        </w:trPr>
        <w:tc>
          <w:tcPr>
            <w:tcW w:w="8363" w:type="dxa"/>
            <w:shd w:val="clear" w:color="auto" w:fill="auto"/>
            <w:vAlign w:val="center"/>
          </w:tcPr>
          <w:p w:rsidR="00E34826" w:rsidRPr="006835C8" w:rsidRDefault="00DD189F" w:rsidP="00DD189F">
            <w:pPr>
              <w:spacing w:after="0" w:line="360" w:lineRule="auto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lastRenderedPageBreak/>
              <w:t>Sayı bilmecesi, rakam değiştir,</w:t>
            </w:r>
            <w:r w:rsidR="00DB1C22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hedef tahtası, işlem tablosu, eşitsizlik,</w:t>
            </w:r>
            <w:r w:rsidR="00DB1C22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piramit, topla topla, </w:t>
            </w:r>
            <w:proofErr w:type="spellStart"/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alfametik</w:t>
            </w:r>
            <w:proofErr w:type="spellEnd"/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harfmatik</w:t>
            </w:r>
            <w:proofErr w:type="spellEnd"/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4826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  <w:r w:rsidR="008609BE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DD189F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K</w:t>
            </w:r>
            <w:r w:rsidR="00DB1C22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utu sil, 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SAYISAL Kategorisi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DB1C22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Beyin Sporu</w:t>
            </w:r>
            <w:r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,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Mantık Oyunları Öğretimi</w:t>
            </w:r>
          </w:p>
        </w:tc>
        <w:tc>
          <w:tcPr>
            <w:tcW w:w="1555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trHeight w:val="402"/>
          <w:jc w:val="center"/>
        </w:trPr>
        <w:tc>
          <w:tcPr>
            <w:tcW w:w="8363" w:type="dxa"/>
          </w:tcPr>
          <w:p w:rsidR="00E34826" w:rsidRPr="00DB1C22" w:rsidRDefault="00DD189F" w:rsidP="00DD189F">
            <w:pPr>
              <w:spacing w:after="0" w:line="360" w:lineRule="auto"/>
              <w:rPr>
                <w:rFonts w:ascii="Times" w:hAnsi="Times" w:cs="Arial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A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tletler, sayı tahmini,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lambalar, şıklar, gruplar,</w:t>
            </w:r>
            <w:r w:rsidR="00DB1C22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kutular, harfler, apartmanlar, puan tablosu</w:t>
            </w:r>
          </w:p>
        </w:tc>
        <w:tc>
          <w:tcPr>
            <w:tcW w:w="1555" w:type="dxa"/>
          </w:tcPr>
          <w:p w:rsidR="00E34826" w:rsidRPr="006835C8" w:rsidRDefault="00DB1C22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  <w:r w:rsidR="008609BE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DD189F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D</w:t>
            </w:r>
            <w:r w:rsidR="00DB1C22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oğru-yalan, 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MANTIK Kategorisi</w:t>
            </w:r>
          </w:p>
        </w:tc>
        <w:tc>
          <w:tcPr>
            <w:tcW w:w="1555" w:type="dxa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DB1C22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Strateji Oyunları + Beyin </w:t>
            </w:r>
            <w:proofErr w:type="spellStart"/>
            <w:proofErr w:type="gramStart"/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Sporu</w:t>
            </w: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,</w:t>
            </w:r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</w:t>
            </w:r>
            <w:proofErr w:type="spellEnd"/>
            <w:proofErr w:type="gramEnd"/>
            <w:r w:rsidR="00AF1053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Beceri ve Zihinsel Gelişim platformu</w:t>
            </w:r>
            <w:r w:rsidR="00E34826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vAlign w:val="center"/>
          </w:tcPr>
          <w:p w:rsidR="00E34826" w:rsidRPr="006835C8" w:rsidRDefault="008609BE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5951EF" w:rsidRPr="006835C8" w:rsidTr="00FE26D7">
        <w:trPr>
          <w:trHeight w:val="20"/>
          <w:jc w:val="center"/>
        </w:trPr>
        <w:tc>
          <w:tcPr>
            <w:tcW w:w="8363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  <w:t>Şekilsel Oyunlar Öğretimi</w:t>
            </w:r>
          </w:p>
        </w:tc>
        <w:tc>
          <w:tcPr>
            <w:tcW w:w="1555" w:type="dxa"/>
          </w:tcPr>
          <w:p w:rsidR="00E34826" w:rsidRPr="006835C8" w:rsidRDefault="00E34826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</w:p>
        </w:tc>
      </w:tr>
      <w:tr w:rsidR="005951EF" w:rsidRPr="006835C8" w:rsidTr="00FE26D7">
        <w:trPr>
          <w:trHeight w:val="402"/>
          <w:jc w:val="center"/>
        </w:trPr>
        <w:tc>
          <w:tcPr>
            <w:tcW w:w="8363" w:type="dxa"/>
          </w:tcPr>
          <w:p w:rsidR="00E34826" w:rsidRPr="006835C8" w:rsidRDefault="00DD189F" w:rsidP="00DD189F">
            <w:pPr>
              <w:spacing w:after="0" w:line="360" w:lineRule="auto"/>
              <w:rPr>
                <w:rFonts w:ascii="Times" w:hAnsi="Times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>D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ikdörtgenler, altıgenler, küp1, küp2, küp3, 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küp4, sayma oyunları, </w:t>
            </w:r>
            <w:r w:rsidR="00E56096"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>altı "l", kibritler</w:t>
            </w:r>
            <w:r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, </w:t>
            </w:r>
            <w:r w:rsidRPr="006835C8">
              <w:rPr>
                <w:rFonts w:ascii="Times" w:hAnsi="Times" w:cs="Arial"/>
                <w:color w:val="000000" w:themeColor="text1"/>
                <w:sz w:val="24"/>
                <w:szCs w:val="24"/>
              </w:rPr>
              <w:t xml:space="preserve">küp bloklar, 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GÖRSEL Kategorisi</w:t>
            </w:r>
          </w:p>
        </w:tc>
        <w:tc>
          <w:tcPr>
            <w:tcW w:w="1555" w:type="dxa"/>
          </w:tcPr>
          <w:p w:rsidR="00E34826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CA2775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CA2775" w:rsidRPr="006835C8" w:rsidRDefault="00DB1C22" w:rsidP="00DD189F">
            <w:pPr>
              <w:spacing w:after="0" w:line="360" w:lineRule="auto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Beyin Sporu</w:t>
            </w:r>
            <w:r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,</w:t>
            </w:r>
            <w:r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A2775" w:rsidRPr="006835C8"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Bilişsel Beceri ve Zihinsel Gelişim platformu</w:t>
            </w:r>
            <w:r w:rsidR="00CA2775" w:rsidRPr="006835C8"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 xml:space="preserve"> Yarışma</w:t>
            </w:r>
          </w:p>
        </w:tc>
        <w:tc>
          <w:tcPr>
            <w:tcW w:w="1555" w:type="dxa"/>
            <w:vAlign w:val="center"/>
          </w:tcPr>
          <w:p w:rsidR="00CA2775" w:rsidRPr="006835C8" w:rsidRDefault="00CA2775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 xml:space="preserve">1 </w:t>
            </w:r>
          </w:p>
        </w:tc>
      </w:tr>
      <w:tr w:rsidR="00E34826" w:rsidRPr="006835C8" w:rsidTr="00FE26D7">
        <w:trPr>
          <w:trHeight w:val="20"/>
          <w:jc w:val="center"/>
        </w:trPr>
        <w:tc>
          <w:tcPr>
            <w:tcW w:w="8363" w:type="dxa"/>
            <w:vAlign w:val="center"/>
          </w:tcPr>
          <w:p w:rsidR="00E34826" w:rsidRPr="006835C8" w:rsidRDefault="00CA2775" w:rsidP="00DD189F">
            <w:pPr>
              <w:tabs>
                <w:tab w:val="left" w:pos="2813"/>
              </w:tabs>
              <w:spacing w:after="0" w:line="360" w:lineRule="auto"/>
              <w:ind w:right="5617"/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  <w:lang w:eastAsia="tr-TR"/>
              </w:rPr>
              <w:t>Ölçme ve Değerlendirme</w:t>
            </w:r>
          </w:p>
        </w:tc>
        <w:tc>
          <w:tcPr>
            <w:tcW w:w="1555" w:type="dxa"/>
            <w:vAlign w:val="center"/>
          </w:tcPr>
          <w:p w:rsidR="00E34826" w:rsidRPr="006835C8" w:rsidRDefault="00DD189F" w:rsidP="006835C8">
            <w:pPr>
              <w:spacing w:after="0" w:line="360" w:lineRule="auto"/>
              <w:jc w:val="center"/>
              <w:rPr>
                <w:rFonts w:ascii="Times" w:hAnsi="Times" w:cstheme="majorBidi"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color w:val="000000" w:themeColor="text1"/>
                <w:sz w:val="24"/>
                <w:szCs w:val="24"/>
              </w:rPr>
              <w:t>1</w:t>
            </w:r>
          </w:p>
        </w:tc>
      </w:tr>
      <w:tr w:rsidR="002D13FA" w:rsidRPr="006835C8" w:rsidTr="00DD189F">
        <w:trPr>
          <w:trHeight w:val="199"/>
          <w:jc w:val="center"/>
        </w:trPr>
        <w:tc>
          <w:tcPr>
            <w:tcW w:w="8363" w:type="dxa"/>
            <w:vAlign w:val="center"/>
          </w:tcPr>
          <w:p w:rsidR="002D13FA" w:rsidRPr="002D13FA" w:rsidRDefault="002D13FA" w:rsidP="002D13FA">
            <w:pPr>
              <w:spacing w:after="0" w:line="360" w:lineRule="auto"/>
              <w:ind w:right="6893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 w:rsidRPr="002D13FA"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555" w:type="dxa"/>
            <w:vAlign w:val="center"/>
          </w:tcPr>
          <w:p w:rsidR="002D13FA" w:rsidRPr="002D13FA" w:rsidRDefault="00DD189F" w:rsidP="006835C8">
            <w:pPr>
              <w:spacing w:after="0" w:line="360" w:lineRule="auto"/>
              <w:jc w:val="center"/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" w:hAnsi="Times" w:cstheme="majorBidi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</w:tbl>
    <w:p w:rsidR="006841AD" w:rsidRPr="006835C8" w:rsidRDefault="00423FAD" w:rsidP="006835C8">
      <w:pPr>
        <w:spacing w:before="240" w:after="0" w:line="360" w:lineRule="auto"/>
        <w:jc w:val="both"/>
        <w:rPr>
          <w:rFonts w:ascii="Times" w:hAnsi="Times" w:cstheme="majorBidi"/>
          <w:b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8.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ÖĞRETİM YÖNTEM,</w:t>
      </w:r>
      <w:r w:rsidR="00E86FD7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TEKNİK VE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STRATEJİLERİ</w:t>
      </w:r>
    </w:p>
    <w:p w:rsidR="00E86FD7" w:rsidRPr="00DD189F" w:rsidRDefault="00E86FD7" w:rsidP="00C4522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Pro</w:t>
      </w:r>
      <w:r w:rsidR="00972BC9" w:rsidRPr="00DD189F">
        <w:rPr>
          <w:rFonts w:ascii="Times New Roman" w:eastAsia="Times New Roman" w:hAnsi="Times New Roman"/>
          <w:sz w:val="24"/>
          <w:szCs w:val="24"/>
          <w:lang w:eastAsia="tr-TR"/>
        </w:rPr>
        <w:t>gramın hedeflerine ulaşmak için</w:t>
      </w: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etkinlik temelli, uygulama ağırlıklı, aktif öğrenme yöntem ve teknikleri kullanılacaktır. </w:t>
      </w:r>
    </w:p>
    <w:p w:rsidR="00C40A39" w:rsidRPr="00DD189F" w:rsidRDefault="006841AD" w:rsidP="00DD189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D189F">
        <w:rPr>
          <w:rFonts w:ascii="Times New Roman" w:eastAsia="Times New Roman" w:hAnsi="Times New Roman"/>
          <w:sz w:val="24"/>
          <w:szCs w:val="24"/>
          <w:lang w:eastAsia="tr-TR"/>
        </w:rPr>
        <w:t>Eğitime katılan kursiyerlere program içeriği</w:t>
      </w:r>
      <w:r w:rsidR="009A2D5C" w:rsidRPr="00DD189F">
        <w:rPr>
          <w:rFonts w:ascii="Times New Roman" w:eastAsia="Times New Roman" w:hAnsi="Times New Roman"/>
          <w:sz w:val="24"/>
          <w:szCs w:val="24"/>
          <w:lang w:eastAsia="tr-TR"/>
        </w:rPr>
        <w:t xml:space="preserve"> ve ders materyalleri </w:t>
      </w:r>
      <w:r w:rsidR="00CF6F99" w:rsidRPr="00DD189F">
        <w:rPr>
          <w:rFonts w:ascii="Times New Roman" w:eastAsia="Times New Roman" w:hAnsi="Times New Roman"/>
          <w:sz w:val="24"/>
          <w:szCs w:val="24"/>
          <w:lang w:eastAsia="tr-TR"/>
        </w:rPr>
        <w:t>basılı olarak verilecektir.</w:t>
      </w:r>
    </w:p>
    <w:p w:rsidR="006841AD" w:rsidRPr="006835C8" w:rsidRDefault="008C34CE" w:rsidP="006835C8">
      <w:pPr>
        <w:spacing w:before="240" w:after="0" w:line="360" w:lineRule="auto"/>
        <w:jc w:val="both"/>
        <w:rPr>
          <w:rFonts w:ascii="Times" w:hAnsi="Times" w:cstheme="majorBidi"/>
          <w:color w:val="000000" w:themeColor="text1"/>
          <w:sz w:val="24"/>
          <w:szCs w:val="24"/>
        </w:rPr>
      </w:pPr>
      <w:r w:rsidRPr="006835C8">
        <w:rPr>
          <w:rFonts w:ascii="Times" w:hAnsi="Times" w:cstheme="majorBidi"/>
          <w:b/>
          <w:color w:val="000000" w:themeColor="text1"/>
          <w:sz w:val="24"/>
          <w:szCs w:val="24"/>
        </w:rPr>
        <w:t>9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. </w:t>
      </w:r>
      <w:r w:rsidR="00E86FD7" w:rsidRPr="006835C8">
        <w:rPr>
          <w:rFonts w:ascii="Times" w:hAnsi="Times" w:cstheme="majorBidi"/>
          <w:b/>
          <w:color w:val="000000" w:themeColor="text1"/>
          <w:sz w:val="24"/>
          <w:szCs w:val="24"/>
        </w:rPr>
        <w:t>ÖLÇME VE</w:t>
      </w:r>
      <w:r w:rsidR="006841AD" w:rsidRPr="006835C8">
        <w:rPr>
          <w:rFonts w:ascii="Times" w:hAnsi="Times" w:cstheme="majorBidi"/>
          <w:b/>
          <w:color w:val="000000" w:themeColor="text1"/>
          <w:sz w:val="24"/>
          <w:szCs w:val="24"/>
        </w:rPr>
        <w:t xml:space="preserve"> DEĞERLENDİRME</w:t>
      </w:r>
    </w:p>
    <w:p w:rsidR="00F673F0" w:rsidRPr="00FB7E3F" w:rsidRDefault="00F673F0" w:rsidP="00F673F0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</w:t>
      </w:r>
      <w:r w:rsidR="00C45227">
        <w:rPr>
          <w:rFonts w:ascii="Times New Roman" w:eastAsia="Times New Roman" w:hAnsi="Times New Roman"/>
          <w:sz w:val="24"/>
          <w:szCs w:val="24"/>
          <w:lang w:eastAsia="tr-TR"/>
        </w:rPr>
        <w:t xml:space="preserve">uygulama sınav ölçme değerlendirme </w:t>
      </w:r>
      <w:proofErr w:type="gramStart"/>
      <w:r w:rsidR="00C45227">
        <w:rPr>
          <w:rFonts w:ascii="Times New Roman" w:eastAsia="Times New Roman" w:hAnsi="Times New Roman"/>
          <w:sz w:val="24"/>
          <w:szCs w:val="24"/>
          <w:lang w:eastAsia="tr-TR"/>
        </w:rPr>
        <w:t>kriterleri</w:t>
      </w:r>
      <w:proofErr w:type="gramEnd"/>
      <w:r w:rsidR="00C45227">
        <w:rPr>
          <w:rFonts w:ascii="Times New Roman" w:eastAsia="Times New Roman" w:hAnsi="Times New Roman"/>
          <w:sz w:val="24"/>
          <w:szCs w:val="24"/>
          <w:lang w:eastAsia="tr-TR"/>
        </w:rPr>
        <w:t xml:space="preserve"> göz önünde bulundurularak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süreç değerlendirmesi </w:t>
      </w: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>yapı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lacak</w:t>
      </w:r>
      <w:r w:rsidR="005E6502">
        <w:rPr>
          <w:rFonts w:ascii="Times New Roman" w:eastAsia="Times New Roman" w:hAnsi="Times New Roman"/>
          <w:sz w:val="24"/>
          <w:szCs w:val="24"/>
          <w:lang w:eastAsia="tr-TR"/>
        </w:rPr>
        <w:t>tır.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C45227">
        <w:rPr>
          <w:rFonts w:ascii="Times New Roman" w:eastAsia="Times New Roman" w:hAnsi="Times New Roman"/>
          <w:sz w:val="24"/>
          <w:szCs w:val="24"/>
          <w:lang w:eastAsia="tr-TR"/>
        </w:rPr>
        <w:t>Dğerlendirme</w:t>
      </w:r>
      <w:proofErr w:type="spellEnd"/>
      <w:r w:rsidR="00C45227">
        <w:rPr>
          <w:rFonts w:ascii="Times New Roman" w:eastAsia="Times New Roman" w:hAnsi="Times New Roman"/>
          <w:sz w:val="24"/>
          <w:szCs w:val="24"/>
          <w:lang w:eastAsia="tr-TR"/>
        </w:rPr>
        <w:t xml:space="preserve"> sonucunda </w:t>
      </w:r>
      <w:r w:rsidR="00DE4454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bookmarkStart w:id="1" w:name="_GoBack"/>
      <w:bookmarkEnd w:id="1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</w:t>
      </w:r>
      <w:r w:rsidRPr="00FB7E3F">
        <w:rPr>
          <w:rFonts w:ascii="Times New Roman" w:eastAsia="Times New Roman" w:hAnsi="Times New Roman"/>
          <w:sz w:val="24"/>
          <w:szCs w:val="24"/>
          <w:lang w:eastAsia="tr-TR"/>
        </w:rPr>
        <w:t xml:space="preserve"> üzeri not alanlar başarılı sayılacaktır.</w:t>
      </w:r>
    </w:p>
    <w:p w:rsidR="00F673F0" w:rsidRPr="009907B6" w:rsidRDefault="00F673F0" w:rsidP="00F673F0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6AB3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düzenlenecektir.</w:t>
      </w:r>
    </w:p>
    <w:p w:rsidR="00BF0B71" w:rsidRPr="003E5D3F" w:rsidRDefault="00BF0B71" w:rsidP="006835C8">
      <w:pPr>
        <w:pStyle w:val="ListParagraph1"/>
        <w:spacing w:after="0" w:line="360" w:lineRule="auto"/>
        <w:jc w:val="both"/>
        <w:rPr>
          <w:rFonts w:ascii="Times" w:hAnsi="Times" w:cstheme="majorBidi"/>
          <w:color w:val="000000" w:themeColor="text1"/>
          <w:sz w:val="12"/>
          <w:szCs w:val="24"/>
          <w:lang w:eastAsia="tr-TR"/>
        </w:rPr>
      </w:pPr>
    </w:p>
    <w:tbl>
      <w:tblPr>
        <w:tblW w:w="9464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9"/>
        <w:gridCol w:w="1985"/>
      </w:tblGrid>
      <w:tr w:rsidR="005951EF" w:rsidRPr="006835C8" w:rsidTr="0056619B">
        <w:tc>
          <w:tcPr>
            <w:tcW w:w="74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6353D8" w:rsidP="0056619B">
            <w:pPr>
              <w:spacing w:after="0" w:line="360" w:lineRule="auto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UYGULAMA </w:t>
            </w:r>
            <w:proofErr w:type="gramStart"/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SINAVI </w:t>
            </w:r>
            <w:r w:rsidR="0056619B"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 ÖLÇM</w:t>
            </w:r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>E</w:t>
            </w:r>
            <w:proofErr w:type="gramEnd"/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 DEĞERLENDİRME ÖLÇEĞİ</w:t>
            </w:r>
            <w:r w:rsidR="0056619B"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DC3B73" w:rsidP="006835C8">
            <w:pPr>
              <w:spacing w:after="0" w:line="360" w:lineRule="auto"/>
              <w:jc w:val="center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  <w:t>Puan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3F629B">
            <w:pPr>
              <w:spacing w:after="0" w:line="360" w:lineRule="auto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Görev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  <w:r w:rsidR="00650449"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6835C8">
            <w:pPr>
              <w:spacing w:after="0" w:line="360" w:lineRule="auto"/>
              <w:rPr>
                <w:rFonts w:ascii="Times" w:eastAsia="Times New Roman" w:hAnsi="Times"/>
                <w:b/>
                <w:sz w:val="24"/>
                <w:szCs w:val="24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Sözel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56619B">
            <w:pPr>
              <w:spacing w:after="0" w:line="360" w:lineRule="auto"/>
              <w:rPr>
                <w:rFonts w:ascii="Times" w:eastAsia="Times New Roman" w:hAnsi="Times"/>
                <w:b/>
                <w:sz w:val="24"/>
                <w:szCs w:val="24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Sayısal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56619B" w:rsidP="0056619B">
            <w:pPr>
              <w:spacing w:after="0" w:line="360" w:lineRule="auto"/>
              <w:rPr>
                <w:rFonts w:ascii="Times" w:eastAsia="Times New Roman" w:hAnsi="Times"/>
                <w:b/>
                <w:sz w:val="24"/>
                <w:szCs w:val="24"/>
              </w:rPr>
            </w:pPr>
            <w:r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Mantık 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56619B" w:rsidRDefault="00DC3B73" w:rsidP="0056619B">
            <w:pPr>
              <w:spacing w:after="0" w:line="360" w:lineRule="auto"/>
              <w:ind w:left="-1897" w:right="1417"/>
              <w:jc w:val="center"/>
              <w:rPr>
                <w:rFonts w:ascii="Times" w:eastAsia="Times New Roman" w:hAnsi="Times"/>
                <w:b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Şekil </w:t>
            </w:r>
            <w:r w:rsidR="0056619B" w:rsidRPr="0056619B">
              <w:rPr>
                <w:rStyle w:val="Gl"/>
                <w:rFonts w:ascii="Times" w:hAnsi="Times" w:cstheme="majorBidi"/>
                <w:b w:val="0"/>
                <w:color w:val="000000" w:themeColor="text1"/>
                <w:sz w:val="24"/>
                <w:szCs w:val="24"/>
              </w:rPr>
              <w:t xml:space="preserve">oyunlarına yönelik öğretim becerisi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56619B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  <w:t>20</w:t>
            </w:r>
          </w:p>
        </w:tc>
      </w:tr>
      <w:tr w:rsidR="005951EF" w:rsidRPr="006835C8" w:rsidTr="0056619B">
        <w:tc>
          <w:tcPr>
            <w:tcW w:w="74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400683" w:rsidP="006835C8">
            <w:pPr>
              <w:spacing w:after="0" w:line="360" w:lineRule="auto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 w:rsidRPr="006835C8">
              <w:rPr>
                <w:rFonts w:ascii="Times" w:eastAsia="Times New Roman" w:hAnsi="Times"/>
                <w:b/>
                <w:bCs/>
                <w:color w:val="000000" w:themeColor="text1"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0683" w:rsidRPr="006835C8" w:rsidRDefault="00650449" w:rsidP="006835C8">
            <w:pPr>
              <w:spacing w:after="0" w:line="360" w:lineRule="auto"/>
              <w:jc w:val="center"/>
              <w:rPr>
                <w:rFonts w:ascii="Times" w:eastAsia="Times New Roman" w:hAnsi="Times"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" w:eastAsia="Times New Roman" w:hAnsi="Times"/>
                <w:b/>
                <w:bCs/>
                <w:color w:val="000000" w:themeColor="text1"/>
                <w:sz w:val="24"/>
                <w:szCs w:val="24"/>
                <w:lang w:eastAsia="tr-TR"/>
              </w:rPr>
              <w:t>100 Puan</w:t>
            </w:r>
          </w:p>
        </w:tc>
      </w:tr>
    </w:tbl>
    <w:p w:rsidR="00DB3C10" w:rsidRPr="006835C8" w:rsidRDefault="00DB3C10" w:rsidP="00DD189F">
      <w:pPr>
        <w:pStyle w:val="ListParagraph1"/>
        <w:spacing w:after="0" w:line="360" w:lineRule="auto"/>
        <w:ind w:left="0"/>
        <w:jc w:val="both"/>
        <w:rPr>
          <w:rFonts w:ascii="Times" w:hAnsi="Times" w:cstheme="majorBidi"/>
          <w:color w:val="000000" w:themeColor="text1"/>
          <w:sz w:val="24"/>
          <w:szCs w:val="24"/>
          <w:lang w:eastAsia="tr-TR"/>
        </w:rPr>
      </w:pPr>
    </w:p>
    <w:sectPr w:rsidR="00DB3C10" w:rsidRPr="006835C8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ED3955"/>
    <w:multiLevelType w:val="hybridMultilevel"/>
    <w:tmpl w:val="4DF4F87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11D7"/>
    <w:multiLevelType w:val="hybridMultilevel"/>
    <w:tmpl w:val="321A776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14"/>
  </w:num>
  <w:num w:numId="4">
    <w:abstractNumId w:val="19"/>
  </w:num>
  <w:num w:numId="5">
    <w:abstractNumId w:val="8"/>
  </w:num>
  <w:num w:numId="6">
    <w:abstractNumId w:val="25"/>
  </w:num>
  <w:num w:numId="7">
    <w:abstractNumId w:val="6"/>
  </w:num>
  <w:num w:numId="8">
    <w:abstractNumId w:val="18"/>
  </w:num>
  <w:num w:numId="9">
    <w:abstractNumId w:val="2"/>
  </w:num>
  <w:num w:numId="10">
    <w:abstractNumId w:val="12"/>
  </w:num>
  <w:num w:numId="11">
    <w:abstractNumId w:val="5"/>
  </w:num>
  <w:num w:numId="12">
    <w:abstractNumId w:val="22"/>
  </w:num>
  <w:num w:numId="13">
    <w:abstractNumId w:val="15"/>
  </w:num>
  <w:num w:numId="14">
    <w:abstractNumId w:val="16"/>
  </w:num>
  <w:num w:numId="15">
    <w:abstractNumId w:val="27"/>
  </w:num>
  <w:num w:numId="16">
    <w:abstractNumId w:val="21"/>
  </w:num>
  <w:num w:numId="17">
    <w:abstractNumId w:val="0"/>
  </w:num>
  <w:num w:numId="18">
    <w:abstractNumId w:val="26"/>
  </w:num>
  <w:num w:numId="19">
    <w:abstractNumId w:val="4"/>
  </w:num>
  <w:num w:numId="20">
    <w:abstractNumId w:val="20"/>
  </w:num>
  <w:num w:numId="21">
    <w:abstractNumId w:val="1"/>
  </w:num>
  <w:num w:numId="22">
    <w:abstractNumId w:val="7"/>
  </w:num>
  <w:num w:numId="23">
    <w:abstractNumId w:val="3"/>
  </w:num>
  <w:num w:numId="24">
    <w:abstractNumId w:val="13"/>
  </w:num>
  <w:num w:numId="25">
    <w:abstractNumId w:val="11"/>
  </w:num>
  <w:num w:numId="26">
    <w:abstractNumId w:val="17"/>
  </w:num>
  <w:num w:numId="27">
    <w:abstractNumId w:val="9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05D02"/>
    <w:rsid w:val="000164C6"/>
    <w:rsid w:val="000201BA"/>
    <w:rsid w:val="000210D8"/>
    <w:rsid w:val="000238E4"/>
    <w:rsid w:val="00030AB9"/>
    <w:rsid w:val="00035971"/>
    <w:rsid w:val="00035B59"/>
    <w:rsid w:val="00045EF1"/>
    <w:rsid w:val="000478C2"/>
    <w:rsid w:val="00055CC8"/>
    <w:rsid w:val="000566A2"/>
    <w:rsid w:val="00080F13"/>
    <w:rsid w:val="000833BA"/>
    <w:rsid w:val="00085058"/>
    <w:rsid w:val="00092638"/>
    <w:rsid w:val="0009398C"/>
    <w:rsid w:val="00094F36"/>
    <w:rsid w:val="000A71D5"/>
    <w:rsid w:val="000B3351"/>
    <w:rsid w:val="000C791B"/>
    <w:rsid w:val="000E702B"/>
    <w:rsid w:val="001105E0"/>
    <w:rsid w:val="0011161D"/>
    <w:rsid w:val="00126415"/>
    <w:rsid w:val="00131546"/>
    <w:rsid w:val="0014279C"/>
    <w:rsid w:val="0014561D"/>
    <w:rsid w:val="00152BEB"/>
    <w:rsid w:val="00154A19"/>
    <w:rsid w:val="0017305B"/>
    <w:rsid w:val="00184F4F"/>
    <w:rsid w:val="00193186"/>
    <w:rsid w:val="00195764"/>
    <w:rsid w:val="001A0B63"/>
    <w:rsid w:val="001A4B99"/>
    <w:rsid w:val="001C4109"/>
    <w:rsid w:val="001C7616"/>
    <w:rsid w:val="001E3B8E"/>
    <w:rsid w:val="00201448"/>
    <w:rsid w:val="00212096"/>
    <w:rsid w:val="0024669A"/>
    <w:rsid w:val="0026189F"/>
    <w:rsid w:val="00265C8F"/>
    <w:rsid w:val="00274D6A"/>
    <w:rsid w:val="002A3CB3"/>
    <w:rsid w:val="002A72AD"/>
    <w:rsid w:val="002C13E2"/>
    <w:rsid w:val="002C537C"/>
    <w:rsid w:val="002C7493"/>
    <w:rsid w:val="002D0D58"/>
    <w:rsid w:val="002D13FA"/>
    <w:rsid w:val="002D5AF2"/>
    <w:rsid w:val="00305906"/>
    <w:rsid w:val="003359A0"/>
    <w:rsid w:val="00344870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C25E9"/>
    <w:rsid w:val="003D6D14"/>
    <w:rsid w:val="003E0E92"/>
    <w:rsid w:val="003E5D3F"/>
    <w:rsid w:val="003F629B"/>
    <w:rsid w:val="00400683"/>
    <w:rsid w:val="004035D0"/>
    <w:rsid w:val="00404654"/>
    <w:rsid w:val="00411D96"/>
    <w:rsid w:val="00412CCD"/>
    <w:rsid w:val="00423FAD"/>
    <w:rsid w:val="00495B4A"/>
    <w:rsid w:val="004B00BC"/>
    <w:rsid w:val="004D6554"/>
    <w:rsid w:val="004F4CD6"/>
    <w:rsid w:val="00500EB1"/>
    <w:rsid w:val="00506C74"/>
    <w:rsid w:val="00507B2C"/>
    <w:rsid w:val="00537822"/>
    <w:rsid w:val="00560A9B"/>
    <w:rsid w:val="0056619B"/>
    <w:rsid w:val="005717FE"/>
    <w:rsid w:val="005800E0"/>
    <w:rsid w:val="005951EF"/>
    <w:rsid w:val="005A02B4"/>
    <w:rsid w:val="005B327F"/>
    <w:rsid w:val="005B3DA3"/>
    <w:rsid w:val="005E6502"/>
    <w:rsid w:val="005F1955"/>
    <w:rsid w:val="006033FE"/>
    <w:rsid w:val="00613720"/>
    <w:rsid w:val="0062726E"/>
    <w:rsid w:val="006308E9"/>
    <w:rsid w:val="006353D8"/>
    <w:rsid w:val="006366F5"/>
    <w:rsid w:val="00647E67"/>
    <w:rsid w:val="00650449"/>
    <w:rsid w:val="00655FAC"/>
    <w:rsid w:val="00664F2F"/>
    <w:rsid w:val="00675BD8"/>
    <w:rsid w:val="006835C8"/>
    <w:rsid w:val="006841AD"/>
    <w:rsid w:val="006B7BBC"/>
    <w:rsid w:val="006E0FEE"/>
    <w:rsid w:val="006F33FC"/>
    <w:rsid w:val="00702B33"/>
    <w:rsid w:val="0072254B"/>
    <w:rsid w:val="00723D7D"/>
    <w:rsid w:val="007260CD"/>
    <w:rsid w:val="00730728"/>
    <w:rsid w:val="0073442A"/>
    <w:rsid w:val="007377EF"/>
    <w:rsid w:val="00740278"/>
    <w:rsid w:val="00771AC1"/>
    <w:rsid w:val="00772ACA"/>
    <w:rsid w:val="00774865"/>
    <w:rsid w:val="007B20D8"/>
    <w:rsid w:val="007B4FE7"/>
    <w:rsid w:val="007B5089"/>
    <w:rsid w:val="007B59D1"/>
    <w:rsid w:val="007B765F"/>
    <w:rsid w:val="007C5FB6"/>
    <w:rsid w:val="007F0DD9"/>
    <w:rsid w:val="00813DBE"/>
    <w:rsid w:val="00831FEB"/>
    <w:rsid w:val="00856DD7"/>
    <w:rsid w:val="008609BE"/>
    <w:rsid w:val="008705B9"/>
    <w:rsid w:val="00887981"/>
    <w:rsid w:val="008959C9"/>
    <w:rsid w:val="008A5082"/>
    <w:rsid w:val="008B6749"/>
    <w:rsid w:val="008C1905"/>
    <w:rsid w:val="008C34CE"/>
    <w:rsid w:val="008D5E73"/>
    <w:rsid w:val="008E3512"/>
    <w:rsid w:val="008F388D"/>
    <w:rsid w:val="008F4AED"/>
    <w:rsid w:val="008F551D"/>
    <w:rsid w:val="008F66B2"/>
    <w:rsid w:val="00901775"/>
    <w:rsid w:val="009643CF"/>
    <w:rsid w:val="0096522C"/>
    <w:rsid w:val="00972BC9"/>
    <w:rsid w:val="009A2D5C"/>
    <w:rsid w:val="009B1F09"/>
    <w:rsid w:val="009B7964"/>
    <w:rsid w:val="009D0E87"/>
    <w:rsid w:val="009D6C72"/>
    <w:rsid w:val="009E22C1"/>
    <w:rsid w:val="00A23566"/>
    <w:rsid w:val="00A447C7"/>
    <w:rsid w:val="00A5504A"/>
    <w:rsid w:val="00A66C16"/>
    <w:rsid w:val="00A66ED0"/>
    <w:rsid w:val="00A747A1"/>
    <w:rsid w:val="00A941AA"/>
    <w:rsid w:val="00AA2AA5"/>
    <w:rsid w:val="00AA53BD"/>
    <w:rsid w:val="00AB00AE"/>
    <w:rsid w:val="00AC5168"/>
    <w:rsid w:val="00AF1053"/>
    <w:rsid w:val="00B003C1"/>
    <w:rsid w:val="00B177D8"/>
    <w:rsid w:val="00B21917"/>
    <w:rsid w:val="00B56D48"/>
    <w:rsid w:val="00B6059E"/>
    <w:rsid w:val="00B6338E"/>
    <w:rsid w:val="00B66236"/>
    <w:rsid w:val="00BF0B71"/>
    <w:rsid w:val="00BF4279"/>
    <w:rsid w:val="00C21703"/>
    <w:rsid w:val="00C32BBA"/>
    <w:rsid w:val="00C40A39"/>
    <w:rsid w:val="00C45227"/>
    <w:rsid w:val="00C547E6"/>
    <w:rsid w:val="00C57DE5"/>
    <w:rsid w:val="00C8319A"/>
    <w:rsid w:val="00C84D47"/>
    <w:rsid w:val="00C860B3"/>
    <w:rsid w:val="00CA2775"/>
    <w:rsid w:val="00CB3703"/>
    <w:rsid w:val="00CB5928"/>
    <w:rsid w:val="00CF6F99"/>
    <w:rsid w:val="00D20064"/>
    <w:rsid w:val="00D458E6"/>
    <w:rsid w:val="00D5696F"/>
    <w:rsid w:val="00D60182"/>
    <w:rsid w:val="00D61946"/>
    <w:rsid w:val="00D71F46"/>
    <w:rsid w:val="00D772CB"/>
    <w:rsid w:val="00D90126"/>
    <w:rsid w:val="00D91253"/>
    <w:rsid w:val="00DB1C22"/>
    <w:rsid w:val="00DB3C10"/>
    <w:rsid w:val="00DC3B73"/>
    <w:rsid w:val="00DC7121"/>
    <w:rsid w:val="00DD189F"/>
    <w:rsid w:val="00DE4454"/>
    <w:rsid w:val="00E06F0B"/>
    <w:rsid w:val="00E2278B"/>
    <w:rsid w:val="00E3232D"/>
    <w:rsid w:val="00E34826"/>
    <w:rsid w:val="00E42646"/>
    <w:rsid w:val="00E44143"/>
    <w:rsid w:val="00E56096"/>
    <w:rsid w:val="00E86FD7"/>
    <w:rsid w:val="00E93A74"/>
    <w:rsid w:val="00EA1DC7"/>
    <w:rsid w:val="00EB07D9"/>
    <w:rsid w:val="00EB5551"/>
    <w:rsid w:val="00EC21F9"/>
    <w:rsid w:val="00EF7020"/>
    <w:rsid w:val="00F0729C"/>
    <w:rsid w:val="00F25E39"/>
    <w:rsid w:val="00F35169"/>
    <w:rsid w:val="00F41B8C"/>
    <w:rsid w:val="00F43A28"/>
    <w:rsid w:val="00F542BE"/>
    <w:rsid w:val="00F5622E"/>
    <w:rsid w:val="00F657B4"/>
    <w:rsid w:val="00F673F0"/>
    <w:rsid w:val="00F67800"/>
    <w:rsid w:val="00F77484"/>
    <w:rsid w:val="00F8110D"/>
    <w:rsid w:val="00F87641"/>
    <w:rsid w:val="00F926F5"/>
    <w:rsid w:val="00FB04D4"/>
    <w:rsid w:val="00FB11BF"/>
    <w:rsid w:val="00FB5A9B"/>
    <w:rsid w:val="00FB73F8"/>
    <w:rsid w:val="00FC5F04"/>
    <w:rsid w:val="00FC723B"/>
    <w:rsid w:val="00FF505C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7C424-0420-4F3D-9C5C-C9FD1D98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33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E741C-5652-49AD-ABA5-8480DF43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Duygu BIRBENLI</cp:lastModifiedBy>
  <cp:revision>2</cp:revision>
  <cp:lastPrinted>2019-08-21T06:51:00Z</cp:lastPrinted>
  <dcterms:created xsi:type="dcterms:W3CDTF">2023-09-26T08:14:00Z</dcterms:created>
  <dcterms:modified xsi:type="dcterms:W3CDTF">2023-09-26T08:14:00Z</dcterms:modified>
</cp:coreProperties>
</file>